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573" w:rsidRPr="00BB2573" w:rsidRDefault="00BB2573" w:rsidP="00BB2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Заходи</w:t>
      </w:r>
    </w:p>
    <w:p w:rsidR="00BB2573" w:rsidRPr="00BB2573" w:rsidRDefault="00BB2573" w:rsidP="00BB2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щодо запобігання корупційним правопорушенням та правопорушенням,</w:t>
      </w:r>
    </w:p>
    <w:p w:rsidR="00BB2573" w:rsidRDefault="00BB2573" w:rsidP="00BB2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пов’язаним із корупцією, іншим порушенням Закону України </w:t>
      </w:r>
    </w:p>
    <w:p w:rsidR="00BB2573" w:rsidRPr="00BB2573" w:rsidRDefault="00BB2573" w:rsidP="00BB2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«Про запобігання корупції»</w:t>
      </w:r>
    </w:p>
    <w:p w:rsidR="00BB2573" w:rsidRPr="00BB2573" w:rsidRDefault="00BB2573" w:rsidP="00BB2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у комунальному закладі «Дошкільний навчальний заклад (ясла-садок)</w:t>
      </w:r>
    </w:p>
    <w:p w:rsidR="00BB2573" w:rsidRPr="00BB2573" w:rsidRDefault="00BB2573" w:rsidP="00BB2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 №</w:t>
      </w:r>
      <w:r w:rsidR="00644E1B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  <w:t>382</w:t>
      </w: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  <w:t xml:space="preserve"> </w:t>
      </w:r>
      <w:r w:rsidR="00644E1B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  <w:t>Джерельце»</w:t>
      </w: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  <w:t xml:space="preserve"> </w:t>
      </w: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Харківської міської ради»</w:t>
      </w:r>
    </w:p>
    <w:p w:rsidR="00BB2573" w:rsidRPr="00BB2573" w:rsidRDefault="00BB2573" w:rsidP="00BB2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8"/>
          <w:szCs w:val="28"/>
          <w:lang w:val="uk-UA"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на 202</w:t>
      </w:r>
      <w:r w:rsidR="00E7552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2</w:t>
      </w: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-202</w:t>
      </w:r>
      <w:r w:rsidR="00E7552B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>3</w:t>
      </w:r>
      <w:r w:rsidRPr="00BB2573">
        <w:rPr>
          <w:rFonts w:ascii="Times New Roman" w:eastAsia="Times New Roman" w:hAnsi="Times New Roman" w:cs="Times New Roman"/>
          <w:color w:val="595858"/>
          <w:sz w:val="28"/>
          <w:szCs w:val="28"/>
          <w:lang w:eastAsia="ru-RU"/>
        </w:rPr>
        <w:t xml:space="preserve"> навчальний рік</w:t>
      </w:r>
    </w:p>
    <w:p w:rsidR="00BB2573" w:rsidRPr="00BB2573" w:rsidRDefault="00BB2573" w:rsidP="00BB25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95858"/>
          <w:sz w:val="24"/>
          <w:szCs w:val="24"/>
          <w:lang w:val="uk-UA" w:eastAsia="ru-RU"/>
        </w:rPr>
      </w:pPr>
    </w:p>
    <w:tbl>
      <w:tblPr>
        <w:tblW w:w="10473" w:type="dxa"/>
        <w:tblInd w:w="-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276"/>
        <w:gridCol w:w="1685"/>
        <w:gridCol w:w="991"/>
      </w:tblGrid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C1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b/>
                <w:bCs/>
                <w:color w:val="595858"/>
                <w:sz w:val="24"/>
                <w:szCs w:val="24"/>
                <w:lang w:eastAsia="ru-RU"/>
              </w:rPr>
              <w:t>№</w:t>
            </w:r>
          </w:p>
          <w:p w:rsidR="00BB2573" w:rsidRPr="00BB2573" w:rsidRDefault="00BB2573" w:rsidP="00C1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b/>
                <w:bCs/>
                <w:color w:val="595858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C1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b/>
                <w:bCs/>
                <w:color w:val="595858"/>
                <w:sz w:val="24"/>
                <w:szCs w:val="24"/>
                <w:lang w:eastAsia="ru-RU"/>
              </w:rPr>
              <w:t>Захід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b/>
                <w:bCs/>
                <w:color w:val="595858"/>
                <w:sz w:val="24"/>
                <w:szCs w:val="24"/>
                <w:lang w:eastAsia="ru-RU"/>
              </w:rPr>
              <w:t>Термін</w:t>
            </w:r>
          </w:p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b/>
                <w:bCs/>
                <w:color w:val="595858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b/>
                <w:bCs/>
                <w:color w:val="595858"/>
                <w:sz w:val="24"/>
                <w:szCs w:val="24"/>
                <w:lang w:eastAsia="ru-RU"/>
              </w:rPr>
              <w:t>Відповідальні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b/>
                <w:bCs/>
                <w:color w:val="595858"/>
                <w:sz w:val="24"/>
                <w:szCs w:val="24"/>
                <w:lang w:eastAsia="ru-RU"/>
              </w:rPr>
              <w:t>Відмітка про виконання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Організувати роботу, спрямовану на запобігання та виявлення корупції, шляхом планування і проведення навчання та роз’яснювальної роботи безпосередньо у структурних підрозділах комунального закладу «Дошкільний навчальний заклад (ясла – садок) № </w:t>
            </w:r>
            <w:r w:rsidR="00644E1B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382</w:t>
            </w: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 xml:space="preserve"> </w:t>
            </w:r>
            <w:r w:rsidR="00644E1B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« Джерельце»</w:t>
            </w: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Харківської міської ради», серед посадових осіб з питань дотримання Законів України «Про засади запобігання і протидії корупції», «Про очищення влади», «Про внесення змін до деяких законодавчих актів України щодо відповідальності за корупційні правопорушення», та інших актів антикорупційного спрямування.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Протягом року</w:t>
            </w:r>
          </w:p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С.А.</w:t>
            </w:r>
            <w:r w:rsid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Бабаика Н.Г.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Забезпечувати якісний добір і розстановку кадрів на засадах неупередженого конкурсного відбору, їх об’єктивну атестацію, щорічну оцінку виконання посадовими особами покладених на них обов’язків і завдань, а також вживати заходів щодо запобігання, виявлення та усунення конфлікту інтересів.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Використання комунального майна виключно для забезпечення здобуття дітьми  освіти.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rPr>
          <w:trHeight w:val="8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8C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Дотримання обмеження щодо одержання подарунків для себе чи близьких осіб (заборона отримання подарунка, якщо його вартість більше 1 прожиткового мінімуму).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8C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Ужиття заходів щодо недопущення виникнення конфлікту інтересів.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Ткач І.М.</w:t>
            </w: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8C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Повідомлення про виникнення реального чи потенційного конфлікту інтересів безпосереднього керівника або керівника органу, до повноважень якого належить звільнення з посади.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не пізніше наступного робочого дня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8C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Не вчинення дій та не приймання рішень в умовах реального конфлікту інтересів.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Здійснювати методичне керівництво проведенням заходів, спрямованих на запобігання проявам корупції, координування роботи, аналіз та узагальнення інформації стосовно виконання Законів України із зазначених питань посадовими особами ДНЗ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 xml:space="preserve"> Бабарика Н.Г.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8C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Забезпечення дотримання посадовими особами закладу освіти педагогічної етики.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Постійно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 метою виявлення причин та умов, що сприяли вчиненню корупційного правопорушення або невиконання вимог Закону України «Про засади запобігання і протидії корупції» організувати, за наявності підстав, проведення службових розслідувань, у порядку визначеному діючим законодавством.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У разі виявлення</w:t>
            </w:r>
          </w:p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порушення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Надавати суб’єктам звернення до ДНЗ своєчасно, достовірну, в повному обсязі інформацію, яка підлягає наданню відповідно до Законів України «Про доступ до публічної інформації», «Про засади запобігання і протидії корупції», «Про очищення влади».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Здійснювати на апаратних нарадах ДНЗ розгляд стану виконання законодавства про запобігання та протидії корупції, а також реалізації заходів щодо запобігання корупційним проявам та реагування на них, стану роботи зі скаргами та повідомленнями громадян у цій сфері.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Згідно з планом роботи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Проводити роз’яснювальну роботу з новопризначеними посадовими особами з питань запобігання та протидії проявам корупції і дотримання етики поведінки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Дотримання вимоги політичної нейтральності, уникнення демонстрації у будь-якому вигляді власних політичних переконань або поглядів, не використання службових повноважень в інтересах політичних партій чи їх осередків або окремих політиків.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  <w:r w:rsidR="00BB2573"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15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Дотримання принципу неупередженості, незважаючи на приватні інтереси, особисте ставлення до будь-яких осіб, на свої політичні погляди, ідеологічні, релігійні або інші особисті погляди чи переконання.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16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Не розголошення і не використання в інший спосіб конфіденційної та іншої інформації з обмеженим доступом, яка стала відома у зв’язку з виконанням своїх службових повноважень та професійних обов’язків, в тому числі про випадки булінгу (цькування) в закладі освіти.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1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Забезпечувати в межах компетенції всебічний розгляд звернень громадян  та оперативне вирішення порушених у них проблем.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Протягом 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18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Подання інформації начальнику управління про випадки виявлення фактів порушень посадовими особами законодавства про запобігання та протидію корупції, ознак правопорушення за результатами перевірок декларацій про майно, доходи, витрати і зобов’язання фінансового характеру, проводити службові розслідування (перевірки)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У разі виявлення</w:t>
            </w:r>
          </w:p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порушення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644E1B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19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8C60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Забезпечення відкритості і прозорості діяльності закладу освіти шляхом оприлюднення та своєчасного оновлення публічної інформації на веб-сайті закладу освіти, в тому числі щодо звітної інформації про використання грошових коштів, отриманих від благодійників через спеціальні рахунки у банках чи інших фінансових установах.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E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До 15 січня 202</w:t>
            </w:r>
            <w:r w:rsidR="00644E1B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3</w:t>
            </w: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Default="00644E1B" w:rsidP="00BB25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20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Проводити заняття з питань дотримання антикорупційного законодавства, тематичні наради з питань недопущення корупційних діянь.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Раз на півріччя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Default="00644E1B" w:rsidP="00BB25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  <w:tr w:rsidR="00BB2573" w:rsidRPr="00BB2573" w:rsidTr="00644E1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Pr="00BB2573" w:rsidRDefault="00BB2573" w:rsidP="00C17C37">
            <w:pPr>
              <w:numPr>
                <w:ilvl w:val="0"/>
                <w:numId w:val="2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E755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Забезпечити підготовку проєкту Плану щодо попередження та профілактики корупційних правопорушень в ДНЗ на 202</w:t>
            </w:r>
            <w:r w:rsidR="00E7552B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2</w:t>
            </w: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рік.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E7552B" w:rsidP="00E75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До 31 грудня</w:t>
            </w:r>
            <w:r w:rsidR="00BB2573"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2</w:t>
            </w:r>
            <w:r w:rsidR="00BB2573"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року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B2573" w:rsidRDefault="00644E1B" w:rsidP="00BB257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val="uk-UA" w:eastAsia="ru-RU"/>
              </w:rPr>
              <w:t>Романенко С.А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B2573" w:rsidRPr="00BB2573" w:rsidRDefault="00BB2573" w:rsidP="00BB25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  <w:p w:rsidR="00BB2573" w:rsidRPr="00BB2573" w:rsidRDefault="00BB2573" w:rsidP="00BB2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</w:pPr>
            <w:r w:rsidRPr="00BB2573">
              <w:rPr>
                <w:rFonts w:ascii="Times New Roman" w:eastAsia="Times New Roman" w:hAnsi="Times New Roman" w:cs="Times New Roman"/>
                <w:color w:val="595858"/>
                <w:sz w:val="24"/>
                <w:szCs w:val="24"/>
                <w:lang w:eastAsia="ru-RU"/>
              </w:rPr>
              <w:t> </w:t>
            </w:r>
          </w:p>
        </w:tc>
      </w:tr>
    </w:tbl>
    <w:p w:rsidR="00BB2573" w:rsidRPr="00BB2573" w:rsidRDefault="00BB2573" w:rsidP="00BB2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 </w:t>
      </w:r>
    </w:p>
    <w:p w:rsidR="00BB2573" w:rsidRPr="00BB2573" w:rsidRDefault="00BB2573" w:rsidP="00BB2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 </w:t>
      </w:r>
    </w:p>
    <w:p w:rsidR="00BB2573" w:rsidRPr="00BB2573" w:rsidRDefault="00BB2573" w:rsidP="00BB2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 </w:t>
      </w:r>
    </w:p>
    <w:p w:rsidR="00BB2573" w:rsidRPr="00BB2573" w:rsidRDefault="00BB2573" w:rsidP="00BB2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 </w:t>
      </w:r>
    </w:p>
    <w:p w:rsidR="00BB2573" w:rsidRPr="00BB2573" w:rsidRDefault="00BB2573" w:rsidP="00BB2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 </w:t>
      </w:r>
    </w:p>
    <w:p w:rsidR="00BB2573" w:rsidRPr="00BB2573" w:rsidRDefault="00BB2573" w:rsidP="00BB2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Завідувач</w:t>
      </w:r>
      <w:r w:rsidR="005C1DF0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ab/>
      </w:r>
      <w:r w:rsidR="005C1DF0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ab/>
      </w:r>
      <w:r w:rsidR="005C1DF0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ab/>
      </w:r>
      <w:r w:rsidR="005C1DF0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ab/>
      </w:r>
      <w:r w:rsidR="005C1DF0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ab/>
      </w:r>
      <w:r w:rsidR="005C1DF0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ab/>
      </w:r>
      <w:r w:rsidR="005C1DF0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ab/>
      </w:r>
      <w:r w:rsidR="00644E1B">
        <w:rPr>
          <w:rFonts w:ascii="Times New Roman" w:eastAsia="Times New Roman" w:hAnsi="Times New Roman" w:cs="Times New Roman"/>
          <w:color w:val="595858"/>
          <w:sz w:val="24"/>
          <w:szCs w:val="24"/>
          <w:lang w:val="uk-UA" w:eastAsia="ru-RU"/>
        </w:rPr>
        <w:t>С.А.</w:t>
      </w:r>
      <w:bookmarkStart w:id="0" w:name="_GoBack"/>
      <w:bookmarkEnd w:id="0"/>
      <w:r w:rsidR="00644E1B">
        <w:rPr>
          <w:rFonts w:ascii="Times New Roman" w:eastAsia="Times New Roman" w:hAnsi="Times New Roman" w:cs="Times New Roman"/>
          <w:color w:val="595858"/>
          <w:sz w:val="24"/>
          <w:szCs w:val="24"/>
          <w:lang w:val="uk-UA" w:eastAsia="ru-RU"/>
        </w:rPr>
        <w:t>Романенко</w:t>
      </w:r>
    </w:p>
    <w:p w:rsidR="00BB2573" w:rsidRPr="00BB2573" w:rsidRDefault="00BB2573" w:rsidP="00BB25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</w:pPr>
      <w:r w:rsidRPr="00BB2573">
        <w:rPr>
          <w:rFonts w:ascii="Times New Roman" w:eastAsia="Times New Roman" w:hAnsi="Times New Roman" w:cs="Times New Roman"/>
          <w:color w:val="595858"/>
          <w:sz w:val="24"/>
          <w:szCs w:val="24"/>
          <w:lang w:eastAsia="ru-RU"/>
        </w:rPr>
        <w:t> </w:t>
      </w:r>
    </w:p>
    <w:p w:rsidR="00D85247" w:rsidRPr="00BB2573" w:rsidRDefault="00D85247">
      <w:pPr>
        <w:rPr>
          <w:rFonts w:ascii="Times New Roman" w:hAnsi="Times New Roman" w:cs="Times New Roman"/>
          <w:sz w:val="24"/>
          <w:szCs w:val="24"/>
        </w:rPr>
      </w:pPr>
    </w:p>
    <w:sectPr w:rsidR="00D85247" w:rsidRPr="00BB2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6326"/>
    <w:multiLevelType w:val="multilevel"/>
    <w:tmpl w:val="EA403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595278"/>
    <w:multiLevelType w:val="multilevel"/>
    <w:tmpl w:val="127EA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734FB0"/>
    <w:multiLevelType w:val="multilevel"/>
    <w:tmpl w:val="BD18E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349F3"/>
    <w:multiLevelType w:val="multilevel"/>
    <w:tmpl w:val="893A1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A1782"/>
    <w:multiLevelType w:val="multilevel"/>
    <w:tmpl w:val="10584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F349EB"/>
    <w:multiLevelType w:val="multilevel"/>
    <w:tmpl w:val="161CB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3B37"/>
    <w:multiLevelType w:val="multilevel"/>
    <w:tmpl w:val="BF141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C0E05"/>
    <w:multiLevelType w:val="multilevel"/>
    <w:tmpl w:val="222EB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F3AAC"/>
    <w:multiLevelType w:val="multilevel"/>
    <w:tmpl w:val="519AF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24B72"/>
    <w:multiLevelType w:val="multilevel"/>
    <w:tmpl w:val="55841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F726A"/>
    <w:multiLevelType w:val="multilevel"/>
    <w:tmpl w:val="315A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F964C0"/>
    <w:multiLevelType w:val="multilevel"/>
    <w:tmpl w:val="F216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673B74"/>
    <w:multiLevelType w:val="multilevel"/>
    <w:tmpl w:val="0BB8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BF14ED"/>
    <w:multiLevelType w:val="multilevel"/>
    <w:tmpl w:val="F1063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FF795A"/>
    <w:multiLevelType w:val="multilevel"/>
    <w:tmpl w:val="906A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25431A"/>
    <w:multiLevelType w:val="multilevel"/>
    <w:tmpl w:val="FB9E7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8831CF"/>
    <w:multiLevelType w:val="multilevel"/>
    <w:tmpl w:val="2A88F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487724"/>
    <w:multiLevelType w:val="multilevel"/>
    <w:tmpl w:val="DE6C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4F2DE5"/>
    <w:multiLevelType w:val="multilevel"/>
    <w:tmpl w:val="D9D2E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BD06C1"/>
    <w:multiLevelType w:val="multilevel"/>
    <w:tmpl w:val="B18E3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F1449E"/>
    <w:multiLevelType w:val="multilevel"/>
    <w:tmpl w:val="2E3AE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9"/>
    <w:lvlOverride w:ilvl="0">
      <w:startOverride w:val="2"/>
    </w:lvlOverride>
  </w:num>
  <w:num w:numId="3">
    <w:abstractNumId w:val="4"/>
    <w:lvlOverride w:ilvl="0">
      <w:startOverride w:val="3"/>
    </w:lvlOverride>
  </w:num>
  <w:num w:numId="4">
    <w:abstractNumId w:val="20"/>
    <w:lvlOverride w:ilvl="0">
      <w:startOverride w:val="4"/>
    </w:lvlOverride>
  </w:num>
  <w:num w:numId="5">
    <w:abstractNumId w:val="13"/>
    <w:lvlOverride w:ilvl="0">
      <w:startOverride w:val="5"/>
    </w:lvlOverride>
  </w:num>
  <w:num w:numId="6">
    <w:abstractNumId w:val="9"/>
    <w:lvlOverride w:ilvl="0">
      <w:startOverride w:val="6"/>
    </w:lvlOverride>
  </w:num>
  <w:num w:numId="7">
    <w:abstractNumId w:val="3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18"/>
    <w:lvlOverride w:ilvl="0">
      <w:startOverride w:val="9"/>
    </w:lvlOverride>
  </w:num>
  <w:num w:numId="10">
    <w:abstractNumId w:val="17"/>
    <w:lvlOverride w:ilvl="0">
      <w:startOverride w:val="10"/>
    </w:lvlOverride>
  </w:num>
  <w:num w:numId="11">
    <w:abstractNumId w:val="6"/>
    <w:lvlOverride w:ilvl="0">
      <w:startOverride w:val="11"/>
    </w:lvlOverride>
  </w:num>
  <w:num w:numId="12">
    <w:abstractNumId w:val="1"/>
    <w:lvlOverride w:ilvl="0">
      <w:startOverride w:val="12"/>
    </w:lvlOverride>
  </w:num>
  <w:num w:numId="13">
    <w:abstractNumId w:val="14"/>
    <w:lvlOverride w:ilvl="0">
      <w:startOverride w:val="13"/>
    </w:lvlOverride>
  </w:num>
  <w:num w:numId="14">
    <w:abstractNumId w:val="0"/>
    <w:lvlOverride w:ilvl="0">
      <w:startOverride w:val="14"/>
    </w:lvlOverride>
  </w:num>
  <w:num w:numId="15">
    <w:abstractNumId w:val="12"/>
    <w:lvlOverride w:ilvl="0">
      <w:startOverride w:val="15"/>
    </w:lvlOverride>
  </w:num>
  <w:num w:numId="16">
    <w:abstractNumId w:val="8"/>
    <w:lvlOverride w:ilvl="0">
      <w:startOverride w:val="16"/>
    </w:lvlOverride>
  </w:num>
  <w:num w:numId="17">
    <w:abstractNumId w:val="16"/>
    <w:lvlOverride w:ilvl="0">
      <w:startOverride w:val="17"/>
    </w:lvlOverride>
  </w:num>
  <w:num w:numId="18">
    <w:abstractNumId w:val="10"/>
    <w:lvlOverride w:ilvl="0">
      <w:startOverride w:val="18"/>
    </w:lvlOverride>
  </w:num>
  <w:num w:numId="19">
    <w:abstractNumId w:val="7"/>
    <w:lvlOverride w:ilvl="0">
      <w:startOverride w:val="19"/>
    </w:lvlOverride>
  </w:num>
  <w:num w:numId="20">
    <w:abstractNumId w:val="15"/>
    <w:lvlOverride w:ilvl="0">
      <w:startOverride w:val="20"/>
    </w:lvlOverride>
  </w:num>
  <w:num w:numId="21">
    <w:abstractNumId w:val="2"/>
    <w:lvlOverride w:ilvl="0">
      <w:startOverride w:val="2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D8"/>
    <w:rsid w:val="000A4EC6"/>
    <w:rsid w:val="004E1035"/>
    <w:rsid w:val="005C1DF0"/>
    <w:rsid w:val="00644E1B"/>
    <w:rsid w:val="008C6091"/>
    <w:rsid w:val="00A83F4E"/>
    <w:rsid w:val="00BB2573"/>
    <w:rsid w:val="00C17C37"/>
    <w:rsid w:val="00D85247"/>
    <w:rsid w:val="00E7552B"/>
    <w:rsid w:val="00E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7B2D"/>
  <w15:docId w15:val="{A20D80B8-55E6-4DAA-940C-E475BA64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2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3538</Words>
  <Characters>2017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Щитова</dc:creator>
  <cp:keywords/>
  <dc:description/>
  <cp:lastModifiedBy>ROZUMNIKI</cp:lastModifiedBy>
  <cp:revision>3</cp:revision>
  <dcterms:created xsi:type="dcterms:W3CDTF">2023-01-09T16:49:00Z</dcterms:created>
  <dcterms:modified xsi:type="dcterms:W3CDTF">2023-01-09T16:54:00Z</dcterms:modified>
</cp:coreProperties>
</file>