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8FE" w:rsidRDefault="00090F9C" w:rsidP="00090F9C">
      <w:pPr>
        <w:spacing w:after="0" w:line="240" w:lineRule="auto"/>
        <w:ind w:firstLine="0"/>
        <w:jc w:val="center"/>
      </w:pPr>
      <w:r>
        <w:rPr>
          <w:b/>
        </w:rPr>
        <w:t>КОМУНАЛЬНИЙ ЗАКЛАД</w:t>
      </w:r>
    </w:p>
    <w:p w:rsidR="008E28FE" w:rsidRDefault="00090F9C" w:rsidP="00090F9C">
      <w:pPr>
        <w:spacing w:after="0" w:line="240" w:lineRule="auto"/>
        <w:ind w:hanging="10"/>
        <w:jc w:val="center"/>
      </w:pPr>
      <w:r>
        <w:rPr>
          <w:b/>
        </w:rPr>
        <w:t xml:space="preserve"> «ДОШКІЛЬНИЙ НАВЧАЛЬНИЙ ЗАКЛАД  </w:t>
      </w:r>
    </w:p>
    <w:p w:rsidR="008E28FE" w:rsidRDefault="00090F9C" w:rsidP="00090F9C">
      <w:pPr>
        <w:spacing w:after="0" w:line="240" w:lineRule="auto"/>
        <w:ind w:hanging="10"/>
        <w:jc w:val="center"/>
      </w:pPr>
      <w:r>
        <w:rPr>
          <w:b/>
        </w:rPr>
        <w:t>(ЯСЛА-САДОК) № 382 «ДЖЕРЕЛЬЦЕ»</w:t>
      </w:r>
      <w:r>
        <w:rPr>
          <w:b/>
        </w:rPr>
        <w:t xml:space="preserve"> </w:t>
      </w:r>
    </w:p>
    <w:p w:rsidR="008E28FE" w:rsidRDefault="00090F9C" w:rsidP="00090F9C">
      <w:pPr>
        <w:spacing w:after="0" w:line="240" w:lineRule="auto"/>
        <w:ind w:hanging="10"/>
        <w:jc w:val="center"/>
      </w:pPr>
      <w:r>
        <w:rPr>
          <w:b/>
        </w:rPr>
        <w:t xml:space="preserve">ХАРКІВСЬКОЇ МІСЬКОЇ РАДИ» </w:t>
      </w:r>
    </w:p>
    <w:p w:rsidR="008E28FE" w:rsidRDefault="00090F9C" w:rsidP="00090F9C">
      <w:pPr>
        <w:spacing w:after="0" w:line="240" w:lineRule="auto"/>
        <w:ind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772736" wp14:editId="782842D1">
                <wp:extent cx="5990590" cy="49014"/>
                <wp:effectExtent l="0" t="0" r="0" b="8255"/>
                <wp:docPr id="1758" name="Group 1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590" cy="49014"/>
                          <a:chOff x="0" y="0"/>
                          <a:chExt cx="6674485" cy="54864"/>
                        </a:xfrm>
                      </wpg:grpSpPr>
                      <wps:wsp>
                        <wps:cNvPr id="2146" name="Shape 2146"/>
                        <wps:cNvSpPr/>
                        <wps:spPr>
                          <a:xfrm>
                            <a:off x="0" y="18288"/>
                            <a:ext cx="6674485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4485" h="36576">
                                <a:moveTo>
                                  <a:pt x="0" y="0"/>
                                </a:moveTo>
                                <a:lnTo>
                                  <a:pt x="6674485" y="0"/>
                                </a:lnTo>
                                <a:lnTo>
                                  <a:pt x="6674485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0" y="0"/>
                            <a:ext cx="66744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4485" h="9144">
                                <a:moveTo>
                                  <a:pt x="0" y="0"/>
                                </a:moveTo>
                                <a:lnTo>
                                  <a:pt x="6674485" y="0"/>
                                </a:lnTo>
                                <a:lnTo>
                                  <a:pt x="6674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77DCB" id="Group 1758" o:spid="_x0000_s1026" style="width:471.7pt;height:3.85pt;mso-position-horizontal-relative:char;mso-position-vertical-relative:line" coordsize="66744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iO7QIAAPQJAAAOAAAAZHJzL2Uyb0RvYy54bWzsVt1umzAUvp+0d0Dcr0BGSIJKerFuvZm2&#10;qu0ewDXmRzK2ZbshefsdHzAhTTdVndSr5QIb+/x+53wnXF7tOx7smDatFEWYXMRhwASVZSvqIvz1&#10;8O3TOgyMJaIkXApWhAdmwqvtxw+XvcrZQjaSl0wHYESYvFdF2Fir8igytGEdMRdSMQGXldQdsfCq&#10;66jUpAfrHY8WcZxFvdSl0pIyY+D0ergMt2i/qhi1P6vKMBvwIoTYLD41Ph/dM9pekrzWRDUtHcMg&#10;b4iiI60Ap5Opa2JJ8KTbM1NdS7U0srIXVHaRrKqWMswBskniZ9ncaPmkMJc672s1wQTQPsPpzWbp&#10;j92tDtoSardaQq0E6aBK6DjAEwCoV3UOcjda3atbPR7Uw5vLeV/pzq2QTbBHaA8TtGxvAwqHy80m&#10;Xm6gAhTu0k2cpAP0tIH6nGnR5uuol2WrNF0vB71lus5QL/JOIxfbFEqvoInMESfzbzjdN0QxhN+4&#10;/EecFkmaeZxQIsAThAXlJpBMbgCvPyKUrBfr9YCCR+kk28/ZcpW5+ylbktMnY2+YRLjJ7ruxcA1N&#10;V/odafyO7oXfamDBX/tfEev0nCm3DfoinCJpinAIxN12csceJMrZZ0WDII+3XMylJlu+LUDWS/hV&#10;ob255Dx9L+XXQRq6CSy+Vg65PnmGjUsVwZ3Sh8M5wFw4JFzPEphMFScWKd61FkYWbzvgzGIVx0fD&#10;YM214FB13NkDZw4uLu5YBTRDergDo+vHL1wHO+IGE/7QOOGqIePpWPtRFENFO06/ajmfTCao+pLJ&#10;oXtGYafHcCZOmvGgScdohsEI4wWS9uMRQJmU0LMUdtIXMNQxzFm2bvsoywOOCgQEOOmmyPuQc3VG&#10;zpWL0LkHEr+WnOM/w4vE3CTp6RQ6bZt34yXG4UpyJN6cGL4vj7en9JmTzct6Cb+e03KWvBfy69z5&#10;K8VO/f4n5XxCvAcp8f8TPi1wuIyfQe7bZf6OU+34sbb9DQAA//8DAFBLAwQUAAYACAAAACEATw26&#10;R9wAAAADAQAADwAAAGRycy9kb3ducmV2LnhtbEyPQWvCQBCF7wX/wzJCb3WTqtWm2YhI25MUqoXi&#10;bcyOSTA7G7JrEv99t73Yy8DjPd77Jl0NphYdta6yrCCeRCCIc6srLhR87d8eliCcR9ZYWyYFV3Kw&#10;ykZ3KSba9vxJ3c4XIpSwS1BB6X2TSOnykgy6iW2Ig3eyrUEfZFtI3WIfyk0tH6PoSRqsOCyU2NCm&#10;pPy8uxgF7z3262n82m3Pp831sJ9/fG9jUup+PKxfQHga/C0Mv/gBHbLAdLQX1k7UCsIj/u8G73k2&#10;nYE4KlgsQGap/M+e/QAAAP//AwBQSwECLQAUAAYACAAAACEAtoM4kv4AAADhAQAAEwAAAAAAAAAA&#10;AAAAAAAAAAAAW0NvbnRlbnRfVHlwZXNdLnhtbFBLAQItABQABgAIAAAAIQA4/SH/1gAAAJQBAAAL&#10;AAAAAAAAAAAAAAAAAC8BAABfcmVscy8ucmVsc1BLAQItABQABgAIAAAAIQDM7ViO7QIAAPQJAAAO&#10;AAAAAAAAAAAAAAAAAC4CAABkcnMvZTJvRG9jLnhtbFBLAQItABQABgAIAAAAIQBPDbpH3AAAAAMB&#10;AAAPAAAAAAAAAAAAAAAAAEcFAABkcnMvZG93bnJldi54bWxQSwUGAAAAAAQABADzAAAAUAYAAAAA&#10;">
                <v:shape id="Shape 2146" o:spid="_x0000_s1027" style="position:absolute;top:182;width:66744;height:366;visibility:visible;mso-wrap-style:square;v-text-anchor:top" coordsize="6674485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RwuxgAAAN0AAAAPAAAAZHJzL2Rvd25yZXYueG1sRI9Ba8JA&#10;FITvQv/D8gpepG4MIiW6SmkJFsFK0oLXR/a5CWbfhuxW03/vCgWPw8x8w6w2g23FhXrfOFYwmyYg&#10;iCunGzYKfr7zl1cQPiBrbB2Tgj/ysFk/jVaYaXflgi5lMCJC2GeooA6hy6T0VU0W/dR1xNE7ud5i&#10;iLI3Uvd4jXDbyjRJFtJiw3Ghxo7ea6rO5a9VMC92aZGfPyb7w3CcGJMfy68tKzV+Ht6WIAIN4RH+&#10;b39qBelsvoD7m/gE5PoGAAD//wMAUEsBAi0AFAAGAAgAAAAhANvh9svuAAAAhQEAABMAAAAAAAAA&#10;AAAAAAAAAAAAAFtDb250ZW50X1R5cGVzXS54bWxQSwECLQAUAAYACAAAACEAWvQsW78AAAAVAQAA&#10;CwAAAAAAAAAAAAAAAAAfAQAAX3JlbHMvLnJlbHNQSwECLQAUAAYACAAAACEAMikcLsYAAADdAAAA&#10;DwAAAAAAAAAAAAAAAAAHAgAAZHJzL2Rvd25yZXYueG1sUEsFBgAAAAADAAMAtwAAAPoCAAAAAA==&#10;" path="m,l6674485,r,36576l,36576,,e" fillcolor="black" stroked="f" strokeweight="0">
                  <v:stroke miterlimit="83231f" joinstyle="miter"/>
                  <v:path arrowok="t" textboxrect="0,0,6674485,36576"/>
                </v:shape>
                <v:shape id="Shape 2147" o:spid="_x0000_s1028" style="position:absolute;width:66744;height:91;visibility:visible;mso-wrap-style:square;v-text-anchor:top" coordsize="66744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uuxAAAAN0AAAAPAAAAZHJzL2Rvd25yZXYueG1sRI9LawIx&#10;FIX3gv8hXKE7zTiVVkajiNDSrnwuXF4m15nRyc00STX9941Q6PJwHh9nvoymFTdyvrGsYDzKQBCX&#10;VjdcKTge3oZTED4ga2wtk4If8rBc9HtzLLS9845u+1CJNMK+QAV1CF0hpS9rMuhHtiNO3tk6gyFJ&#10;V0nt8J7GTSvzLHuRBhtOhBo7WtdUXvffJnGnLj9d9Aafr1/NNm4+Y/s+2Sn1NIirGYhAMfyH/9of&#10;WkE+nrzC4016AnLxCwAA//8DAFBLAQItABQABgAIAAAAIQDb4fbL7gAAAIUBAAATAAAAAAAAAAAA&#10;AAAAAAAAAABbQ29udGVudF9UeXBlc10ueG1sUEsBAi0AFAAGAAgAAAAhAFr0LFu/AAAAFQEAAAsA&#10;AAAAAAAAAAAAAAAAHwEAAF9yZWxzLy5yZWxzUEsBAi0AFAAGAAgAAAAhAKxV667EAAAA3QAAAA8A&#10;AAAAAAAAAAAAAAAABwIAAGRycy9kb3ducmV2LnhtbFBLBQYAAAAAAwADALcAAAD4AgAAAAA=&#10;" path="m,l6674485,r,9144l,9144,,e" fillcolor="black" stroked="f" strokeweight="0">
                  <v:stroke miterlimit="83231f" joinstyle="miter"/>
                  <v:path arrowok="t" textboxrect="0,0,6674485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0"/>
        </w:rPr>
        <w:t xml:space="preserve"> </w:t>
      </w:r>
    </w:p>
    <w:p w:rsidR="008E28FE" w:rsidRDefault="008E28FE">
      <w:pPr>
        <w:spacing w:after="11" w:line="259" w:lineRule="auto"/>
        <w:ind w:left="-586" w:right="-491" w:firstLine="0"/>
        <w:jc w:val="left"/>
      </w:pPr>
    </w:p>
    <w:p w:rsidR="008E28FE" w:rsidRDefault="00090F9C" w:rsidP="00090F9C">
      <w:pPr>
        <w:pStyle w:val="1"/>
      </w:pPr>
      <w:bookmarkStart w:id="0" w:name="_GoBack"/>
      <w:bookmarkEnd w:id="0"/>
      <w:r>
        <w:t>НАКАЗ</w:t>
      </w:r>
    </w:p>
    <w:p w:rsidR="008E28FE" w:rsidRDefault="00090F9C">
      <w:pPr>
        <w:spacing w:after="21" w:line="259" w:lineRule="auto"/>
        <w:ind w:firstLine="0"/>
        <w:jc w:val="left"/>
      </w:pPr>
      <w:r>
        <w:rPr>
          <w:sz w:val="24"/>
        </w:rPr>
        <w:t xml:space="preserve"> </w:t>
      </w:r>
    </w:p>
    <w:p w:rsidR="008E28FE" w:rsidRDefault="00090F9C">
      <w:pPr>
        <w:tabs>
          <w:tab w:val="center" w:pos="2123"/>
          <w:tab w:val="center" w:pos="2834"/>
          <w:tab w:val="center" w:pos="3539"/>
          <w:tab w:val="center" w:pos="4250"/>
          <w:tab w:val="center" w:pos="4956"/>
          <w:tab w:val="center" w:pos="5666"/>
          <w:tab w:val="center" w:pos="6372"/>
          <w:tab w:val="right" w:pos="9434"/>
        </w:tabs>
        <w:ind w:left="-15" w:firstLine="0"/>
        <w:jc w:val="left"/>
      </w:pPr>
      <w:r>
        <w:t xml:space="preserve">01.09.2022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№ 17</w:t>
      </w:r>
      <w:r>
        <w:rPr>
          <w:sz w:val="24"/>
        </w:rPr>
        <w:t xml:space="preserve"> </w:t>
      </w:r>
    </w:p>
    <w:p w:rsidR="008E28FE" w:rsidRDefault="00090F9C">
      <w:pPr>
        <w:spacing w:after="16" w:line="259" w:lineRule="auto"/>
        <w:ind w:firstLine="0"/>
        <w:jc w:val="left"/>
      </w:pPr>
      <w:r>
        <w:rPr>
          <w:sz w:val="24"/>
        </w:rPr>
        <w:t xml:space="preserve"> </w:t>
      </w:r>
    </w:p>
    <w:p w:rsidR="008E28FE" w:rsidRDefault="00090F9C">
      <w:pPr>
        <w:ind w:left="-15" w:right="4621" w:firstLine="0"/>
      </w:pPr>
      <w:r>
        <w:t>Про посилення профілактичної роботи щодо запобігання нещасним випадкам з вихованцями закладу дошкільної освіти у 2022/2023 навчальному році</w:t>
      </w:r>
      <w:r>
        <w:rPr>
          <w:sz w:val="24"/>
        </w:rPr>
        <w:t xml:space="preserve"> </w:t>
      </w:r>
    </w:p>
    <w:p w:rsidR="008E28FE" w:rsidRDefault="00090F9C">
      <w:pPr>
        <w:spacing w:after="12" w:line="259" w:lineRule="auto"/>
        <w:ind w:firstLine="0"/>
        <w:jc w:val="left"/>
      </w:pPr>
      <w:r>
        <w:rPr>
          <w:sz w:val="24"/>
        </w:rPr>
        <w:t xml:space="preserve"> </w:t>
      </w:r>
    </w:p>
    <w:p w:rsidR="008E28FE" w:rsidRDefault="00090F9C">
      <w:pPr>
        <w:ind w:left="-15" w:right="179"/>
      </w:pPr>
      <w:r>
        <w:t>На підставі п.4.1.16. Положення про Управління освіти адміністрації Київського району Харківської міської ради, з</w:t>
      </w:r>
      <w:r>
        <w:t>атвердженого рішенням 1 сесії Харківської міської ради 8 скликання від 09.12.2020 №7/20 «Про затвердження положень виконавчих органів Харківської міської ради 8 скликання», на виконання наказу Департаменту освіти Харківської міської ради від 29.08.2022 №89</w:t>
      </w:r>
      <w:r>
        <w:t xml:space="preserve"> «Про посилення профілактичної роботи щодо запобігання нещасним випадкам з учнями та вихованцями закладів освіти у 2022/2023 навчальному році», наказу Управління освіти адміністрації Київського району Харківської міської ради від 18.01.2022 №32 «Про підсум</w:t>
      </w:r>
      <w:r>
        <w:t>ки профілактичної роботи з питань запобігання всім видам дитячого травматизму у закладах освіти Київського району м. Харкова у 2021 році та про завдання на 2022 рік», від 29.08.2022 №15-в «Про посилення профілактичної роботи щодо запобігання нещасним випад</w:t>
      </w:r>
      <w:r>
        <w:t>кам з учнями та вихованцями закладів освіти Київського району  у 2022/2023 навчальному році», забезпечуючи реалізацію державної політики в галузі охорони дитинства, з метою збереження життя і здоров'я здобувачів освіти та запобігання випадкам дитячого трав</w:t>
      </w:r>
      <w:r>
        <w:t>матизму у 2022/2023 навчальному  році</w:t>
      </w:r>
      <w:r>
        <w:rPr>
          <w:sz w:val="24"/>
        </w:rPr>
        <w:t xml:space="preserve"> </w:t>
      </w:r>
    </w:p>
    <w:p w:rsidR="008E28FE" w:rsidRDefault="00090F9C">
      <w:pPr>
        <w:spacing w:after="32" w:line="259" w:lineRule="auto"/>
        <w:ind w:firstLine="0"/>
        <w:jc w:val="left"/>
      </w:pPr>
      <w:r>
        <w:rPr>
          <w:sz w:val="24"/>
        </w:rPr>
        <w:t xml:space="preserve"> </w:t>
      </w:r>
    </w:p>
    <w:p w:rsidR="008E28FE" w:rsidRDefault="00090F9C">
      <w:pPr>
        <w:ind w:left="-15" w:firstLine="0"/>
      </w:pPr>
      <w:r>
        <w:t>НАКАЗУЮ:</w:t>
      </w:r>
      <w:r>
        <w:rPr>
          <w:sz w:val="24"/>
        </w:rPr>
        <w:t xml:space="preserve"> </w:t>
      </w:r>
    </w:p>
    <w:p w:rsidR="008E28FE" w:rsidRDefault="00090F9C">
      <w:pPr>
        <w:spacing w:after="16" w:line="259" w:lineRule="auto"/>
        <w:ind w:firstLine="0"/>
        <w:jc w:val="left"/>
      </w:pPr>
      <w:r>
        <w:rPr>
          <w:sz w:val="24"/>
        </w:rPr>
        <w:t xml:space="preserve"> </w:t>
      </w:r>
    </w:p>
    <w:p w:rsidR="008E28FE" w:rsidRDefault="00090F9C">
      <w:pPr>
        <w:ind w:left="-15" w:right="84"/>
      </w:pPr>
      <w:r>
        <w:t>1.Покласти відповідальність за організацію профілактичної роботи щодо запобігання нещасним випадкам з вихованцями у 2022/2023 році на вихователя-методиста Бабарику Н.Г.</w:t>
      </w:r>
    </w:p>
    <w:p w:rsidR="008E28FE" w:rsidRDefault="00090F9C">
      <w:pPr>
        <w:numPr>
          <w:ilvl w:val="0"/>
          <w:numId w:val="1"/>
        </w:numPr>
        <w:spacing w:after="28"/>
      </w:pPr>
      <w:r>
        <w:t>Забезпечити організацію проведення</w:t>
      </w:r>
      <w:r>
        <w:t xml:space="preserve"> інструктажів з учасниками освітнього процесу з усіх питань безпеки життєдіяльності з використанням інформаційно-комунікативних технологій, з подальшою реєстрацією їх у відповідних журналах.</w:t>
      </w:r>
      <w:r>
        <w:rPr>
          <w:sz w:val="24"/>
        </w:rPr>
        <w:t xml:space="preserve"> </w:t>
      </w:r>
    </w:p>
    <w:p w:rsidR="008E28FE" w:rsidRDefault="00090F9C">
      <w:pPr>
        <w:spacing w:line="259" w:lineRule="auto"/>
        <w:ind w:left="10" w:right="-7" w:hanging="10"/>
        <w:jc w:val="right"/>
      </w:pPr>
      <w:r>
        <w:lastRenderedPageBreak/>
        <w:t>Упродовж 2022/2023 навчального року</w:t>
      </w:r>
      <w:r>
        <w:rPr>
          <w:sz w:val="24"/>
        </w:rPr>
        <w:t xml:space="preserve"> </w:t>
      </w:r>
    </w:p>
    <w:p w:rsidR="008E28FE" w:rsidRDefault="00090F9C">
      <w:pPr>
        <w:numPr>
          <w:ilvl w:val="0"/>
          <w:numId w:val="1"/>
        </w:numPr>
      </w:pPr>
      <w:r>
        <w:t>Забезпечити неухильне виконання нормативних документів з питань запобігання всім видам дитячого травматизму та обліку нещасних випадків, що сталися з вихованцями закладу освіти.</w:t>
      </w:r>
      <w:r>
        <w:rPr>
          <w:sz w:val="24"/>
        </w:rPr>
        <w:t xml:space="preserve"> </w:t>
      </w:r>
    </w:p>
    <w:p w:rsidR="008E28FE" w:rsidRDefault="00090F9C">
      <w:pPr>
        <w:spacing w:line="259" w:lineRule="auto"/>
        <w:ind w:left="10" w:right="85" w:hanging="10"/>
        <w:jc w:val="right"/>
      </w:pPr>
      <w:r>
        <w:t>Упродовж 2022/2023 навчального року</w:t>
      </w:r>
      <w:r>
        <w:rPr>
          <w:sz w:val="24"/>
        </w:rPr>
        <w:t xml:space="preserve"> </w:t>
      </w:r>
    </w:p>
    <w:p w:rsidR="008E28FE" w:rsidRDefault="00090F9C">
      <w:pPr>
        <w:numPr>
          <w:ilvl w:val="0"/>
          <w:numId w:val="1"/>
        </w:numPr>
      </w:pPr>
      <w:r>
        <w:t>Видавати накази по закладу освіти щодо з</w:t>
      </w:r>
      <w:r>
        <w:t>апобігання нещасним випадкам під час канікул.</w:t>
      </w:r>
      <w:r>
        <w:rPr>
          <w:sz w:val="24"/>
        </w:rPr>
        <w:t xml:space="preserve"> </w:t>
      </w:r>
    </w:p>
    <w:p w:rsidR="008E28FE" w:rsidRDefault="00090F9C">
      <w:pPr>
        <w:spacing w:after="29"/>
        <w:ind w:left="5925" w:hanging="19"/>
      </w:pPr>
      <w:r>
        <w:t>Жовтень, грудень 2022 року,</w:t>
      </w:r>
      <w:r>
        <w:rPr>
          <w:sz w:val="24"/>
        </w:rPr>
        <w:t xml:space="preserve"> </w:t>
      </w:r>
      <w:r>
        <w:t xml:space="preserve"> березень, травень 2023 року</w:t>
      </w:r>
      <w:r>
        <w:rPr>
          <w:sz w:val="24"/>
        </w:rPr>
        <w:t xml:space="preserve"> </w:t>
      </w:r>
    </w:p>
    <w:p w:rsidR="008E28FE" w:rsidRDefault="00090F9C">
      <w:pPr>
        <w:numPr>
          <w:ilvl w:val="0"/>
          <w:numId w:val="1"/>
        </w:numPr>
        <w:spacing w:after="30"/>
      </w:pPr>
      <w:r>
        <w:t xml:space="preserve">Розмістити на сайті закладу освіти (у разі необхідності) алгоритм дій пам’ятки та правила поводження у надзвичайних ситуаціях, телефони рятувальних та </w:t>
      </w:r>
      <w:r>
        <w:t>аварійних служб, пам’ятки щодо дотримання правил безпечної поведінки з  вибухонебезпечними предметами і речовинами, легкозаймистими, токсичними матеріалами, на воді, отруйними рослинами і грибами, дотримання пожежної та електробезпеки, правил дорожнього ру</w:t>
      </w:r>
      <w:r>
        <w:t>ху тощо.</w:t>
      </w:r>
      <w:r>
        <w:rPr>
          <w:sz w:val="24"/>
        </w:rPr>
        <w:t xml:space="preserve"> </w:t>
      </w:r>
    </w:p>
    <w:p w:rsidR="008E28FE" w:rsidRDefault="00090F9C">
      <w:pPr>
        <w:spacing w:line="259" w:lineRule="auto"/>
        <w:ind w:left="10" w:right="-7" w:hanging="10"/>
        <w:jc w:val="right"/>
      </w:pPr>
      <w:r>
        <w:t>До 10.09.2022 року</w:t>
      </w:r>
      <w:r>
        <w:rPr>
          <w:sz w:val="24"/>
        </w:rPr>
        <w:t xml:space="preserve"> </w:t>
      </w:r>
    </w:p>
    <w:p w:rsidR="008E28FE" w:rsidRDefault="00090F9C">
      <w:pPr>
        <w:numPr>
          <w:ilvl w:val="0"/>
          <w:numId w:val="1"/>
        </w:numPr>
        <w:spacing w:after="36"/>
      </w:pPr>
      <w:r>
        <w:t>Забезпечити проведення профілактичної, зокрема роз'яснювальної, роботи з вихованцями, їхніми батьками та працівниками закладів освіти щодо поведінки в разі виникнення ситуацій, які загрожують безпеці та здоров’ю дітей і праців</w:t>
      </w:r>
      <w:r>
        <w:t>ників, підвищення рівня їх обізнаності про небезпеку мін та вибухонебезпечних предметів.</w:t>
      </w:r>
      <w:r>
        <w:rPr>
          <w:sz w:val="24"/>
        </w:rPr>
        <w:t xml:space="preserve"> </w:t>
      </w:r>
    </w:p>
    <w:p w:rsidR="008E28FE" w:rsidRDefault="00090F9C">
      <w:pPr>
        <w:spacing w:line="259" w:lineRule="auto"/>
        <w:ind w:left="10" w:right="-7" w:hanging="10"/>
        <w:jc w:val="right"/>
      </w:pPr>
      <w:r>
        <w:t>Упродовж 2022/2023 навчального року</w:t>
      </w:r>
      <w:r>
        <w:rPr>
          <w:sz w:val="24"/>
        </w:rPr>
        <w:t xml:space="preserve"> </w:t>
      </w:r>
    </w:p>
    <w:p w:rsidR="008E28FE" w:rsidRDefault="00090F9C">
      <w:pPr>
        <w:numPr>
          <w:ilvl w:val="0"/>
          <w:numId w:val="1"/>
        </w:numPr>
        <w:spacing w:after="35"/>
      </w:pPr>
      <w:r>
        <w:t>Забезпечити змістовне наповнення та функціонування розділу сайту закладу освіти із питань збереження життя та здоров’я здобувачів освіти, запобігання дитячому травматизму.</w:t>
      </w:r>
      <w:r>
        <w:rPr>
          <w:sz w:val="24"/>
        </w:rPr>
        <w:t xml:space="preserve"> </w:t>
      </w:r>
    </w:p>
    <w:p w:rsidR="008E28FE" w:rsidRDefault="00090F9C">
      <w:pPr>
        <w:spacing w:line="259" w:lineRule="auto"/>
        <w:ind w:left="10" w:right="-7" w:hanging="10"/>
        <w:jc w:val="right"/>
      </w:pPr>
      <w:r>
        <w:t>Упродовж 2022/2023 навчального року</w:t>
      </w:r>
      <w:r>
        <w:rPr>
          <w:sz w:val="24"/>
        </w:rPr>
        <w:t xml:space="preserve"> </w:t>
      </w:r>
    </w:p>
    <w:p w:rsidR="008E28FE" w:rsidRDefault="00090F9C">
      <w:pPr>
        <w:numPr>
          <w:ilvl w:val="0"/>
          <w:numId w:val="1"/>
        </w:numPr>
        <w:spacing w:after="31"/>
      </w:pPr>
      <w:r>
        <w:t>Активізувати роботу з батьківською громадськіс</w:t>
      </w:r>
      <w:r>
        <w:t>тю з питань дотримання правил безпечної поведінки в умовах воєнного стану, необхідності контролю за переміщенням дітей.</w:t>
      </w:r>
      <w:r>
        <w:rPr>
          <w:sz w:val="24"/>
        </w:rPr>
        <w:t xml:space="preserve"> </w:t>
      </w:r>
    </w:p>
    <w:p w:rsidR="008E28FE" w:rsidRDefault="00090F9C">
      <w:pPr>
        <w:spacing w:line="304" w:lineRule="auto"/>
        <w:ind w:left="567" w:firstLine="4182"/>
      </w:pPr>
      <w:r>
        <w:t>Упродовж 2022/2023 навчального року</w:t>
      </w:r>
      <w:r>
        <w:rPr>
          <w:sz w:val="24"/>
        </w:rPr>
        <w:t xml:space="preserve"> </w:t>
      </w:r>
      <w:r>
        <w:t>9. Розмістити цей наказ на сайті  закладу.</w:t>
      </w:r>
      <w:r>
        <w:rPr>
          <w:sz w:val="24"/>
        </w:rPr>
        <w:t xml:space="preserve"> </w:t>
      </w:r>
    </w:p>
    <w:p w:rsidR="008E28FE" w:rsidRDefault="00090F9C">
      <w:pPr>
        <w:ind w:left="-15" w:firstLine="7150"/>
      </w:pPr>
      <w:r>
        <w:t>До 02.09.2022 року</w:t>
      </w:r>
      <w:r>
        <w:rPr>
          <w:sz w:val="24"/>
        </w:rPr>
        <w:t xml:space="preserve"> </w:t>
      </w:r>
      <w:r>
        <w:t xml:space="preserve">       10. Контроль за виконанням ць</w:t>
      </w:r>
      <w:r>
        <w:t>ого наказу покласти на вихователяметодиста Бабарику Н.Г.</w:t>
      </w:r>
    </w:p>
    <w:p w:rsidR="008E28FE" w:rsidRDefault="00090F9C">
      <w:pPr>
        <w:spacing w:after="51" w:line="259" w:lineRule="auto"/>
        <w:ind w:firstLine="0"/>
        <w:jc w:val="left"/>
      </w:pPr>
      <w:r>
        <w:rPr>
          <w:sz w:val="24"/>
        </w:rPr>
        <w:t xml:space="preserve"> </w:t>
      </w:r>
    </w:p>
    <w:p w:rsidR="008E28FE" w:rsidRDefault="00090F9C">
      <w:pPr>
        <w:ind w:left="-15" w:firstLine="0"/>
      </w:pPr>
      <w:r>
        <w:t xml:space="preserve">Завідувач                        </w:t>
      </w:r>
      <w:r>
        <w:rPr>
          <w:i/>
          <w:shd w:val="clear" w:color="auto" w:fill="C0C0C0"/>
        </w:rPr>
        <w:t>оригінал підписано</w:t>
      </w:r>
      <w:r>
        <w:t xml:space="preserve">                    С.А. Романенко</w:t>
      </w:r>
      <w:r>
        <w:rPr>
          <w:sz w:val="24"/>
        </w:rPr>
        <w:t xml:space="preserve"> </w:t>
      </w:r>
    </w:p>
    <w:p w:rsidR="008E28FE" w:rsidRDefault="00090F9C">
      <w:pPr>
        <w:spacing w:after="277" w:line="259" w:lineRule="auto"/>
        <w:ind w:firstLine="0"/>
        <w:jc w:val="left"/>
      </w:pPr>
      <w:r>
        <w:rPr>
          <w:sz w:val="24"/>
        </w:rPr>
        <w:t xml:space="preserve"> </w:t>
      </w:r>
    </w:p>
    <w:p w:rsidR="008E28FE" w:rsidRDefault="00090F9C">
      <w:pPr>
        <w:ind w:left="-15" w:firstLine="0"/>
      </w:pPr>
      <w:r>
        <w:t>З наказом ознайомлена:</w:t>
      </w:r>
      <w:r>
        <w:rPr>
          <w:sz w:val="24"/>
        </w:rPr>
        <w:t xml:space="preserve"> </w:t>
      </w:r>
    </w:p>
    <w:p w:rsidR="008E28FE" w:rsidRDefault="00090F9C">
      <w:pPr>
        <w:spacing w:after="63" w:line="259" w:lineRule="auto"/>
        <w:ind w:firstLine="0"/>
        <w:jc w:val="left"/>
      </w:pPr>
      <w:r>
        <w:rPr>
          <w:sz w:val="24"/>
        </w:rPr>
        <w:t xml:space="preserve"> </w:t>
      </w:r>
    </w:p>
    <w:p w:rsidR="008E28FE" w:rsidRDefault="00090F9C">
      <w:pPr>
        <w:tabs>
          <w:tab w:val="center" w:pos="2123"/>
        </w:tabs>
        <w:ind w:left="-15" w:firstLine="0"/>
        <w:jc w:val="left"/>
      </w:pPr>
      <w:r>
        <w:t>Бабарика Н.Г.</w:t>
      </w:r>
      <w:r>
        <w:t xml:space="preserve"> </w:t>
      </w:r>
      <w:r>
        <w:tab/>
        <w:t xml:space="preserve"> </w:t>
      </w:r>
    </w:p>
    <w:p w:rsidR="008E28FE" w:rsidRDefault="00090F9C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8E28FE">
      <w:pgSz w:w="11904" w:h="16838"/>
      <w:pgMar w:top="1144" w:right="770" w:bottom="1212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403F8"/>
    <w:multiLevelType w:val="hybridMultilevel"/>
    <w:tmpl w:val="01A0AECC"/>
    <w:lvl w:ilvl="0" w:tplc="464A08D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88F97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10412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E060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1C836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208C8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4B23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6858E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6A9A1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FE"/>
    <w:rsid w:val="00090F9C"/>
    <w:rsid w:val="008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C2BD"/>
  <w15:docId w15:val="{430B25AE-D40E-4225-BEB0-A8447B1B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55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7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2422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ДС36</dc:creator>
  <cp:keywords/>
  <cp:lastModifiedBy>ROZUMNIKI</cp:lastModifiedBy>
  <cp:revision>2</cp:revision>
  <dcterms:created xsi:type="dcterms:W3CDTF">2022-09-15T15:30:00Z</dcterms:created>
  <dcterms:modified xsi:type="dcterms:W3CDTF">2022-09-15T15:30:00Z</dcterms:modified>
</cp:coreProperties>
</file>